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2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C532CB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Otsamajanduse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>registrikood 11171880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Pr="00AD3B74">
        <w:rPr>
          <w:sz w:val="24"/>
          <w:szCs w:val="24"/>
          <w:lang w:val="et-EE"/>
        </w:rPr>
        <w:t>Otsamajanduse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 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DD63E8">
        <w:rPr>
          <w:sz w:val="24"/>
          <w:szCs w:val="24"/>
          <w:lang w:val="et-EE"/>
        </w:rPr>
        <w:t xml:space="preserve">asutatud sellel eesmärgil 17.oktoobril </w:t>
      </w:r>
      <w:r w:rsidR="00422B79">
        <w:rPr>
          <w:sz w:val="24"/>
          <w:szCs w:val="24"/>
          <w:lang w:val="et-EE"/>
        </w:rPr>
        <w:t xml:space="preserve">2005) </w:t>
      </w:r>
      <w:r>
        <w:rPr>
          <w:sz w:val="24"/>
          <w:szCs w:val="24"/>
          <w:lang w:val="et-EE"/>
        </w:rPr>
        <w:t xml:space="preserve">elluviimist, milleks on </w:t>
      </w:r>
      <w:r w:rsidR="00422B79">
        <w:rPr>
          <w:sz w:val="24"/>
          <w:szCs w:val="24"/>
          <w:lang w:val="et-EE"/>
        </w:rPr>
        <w:t xml:space="preserve">elamurajooni ja ärikinnisvara arendus firma omanduses olevatel kinnistutel Otsa </w:t>
      </w:r>
      <w:r w:rsidR="00422B79" w:rsidRPr="008805C4">
        <w:rPr>
          <w:sz w:val="24"/>
          <w:szCs w:val="24"/>
          <w:lang w:val="et-EE"/>
        </w:rPr>
        <w:t>(tunnus 94901:009:0173), Teemeistri (tunnus 94901:009:0196) ja Pika (</w:t>
      </w:r>
      <w:r w:rsidR="00BF0243" w:rsidRPr="008805C4">
        <w:rPr>
          <w:sz w:val="24"/>
          <w:szCs w:val="24"/>
          <w:lang w:val="et-EE"/>
        </w:rPr>
        <w:t xml:space="preserve">tunnus </w:t>
      </w:r>
      <w:r w:rsidR="00422B79" w:rsidRPr="008805C4">
        <w:rPr>
          <w:sz w:val="24"/>
          <w:szCs w:val="24"/>
          <w:lang w:val="et-EE"/>
        </w:rPr>
        <w:t>94901:009:0475).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422B79" w:rsidRDefault="00422B79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Nimetatud kinnistute osas esitas </w:t>
      </w:r>
      <w:r w:rsidR="006B7C91" w:rsidRPr="008805C4">
        <w:rPr>
          <w:sz w:val="24"/>
          <w:szCs w:val="24"/>
          <w:lang w:val="et-EE"/>
        </w:rPr>
        <w:t xml:space="preserve">ettevõte KR Majandi OÜ </w:t>
      </w:r>
      <w:r w:rsidR="003F420D" w:rsidRPr="008805C4">
        <w:rPr>
          <w:sz w:val="24"/>
          <w:szCs w:val="24"/>
          <w:lang w:val="et-EE"/>
        </w:rPr>
        <w:t>Elga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>, Heldur Tsopp</w:t>
      </w:r>
      <w:r w:rsidR="00886B18" w:rsidRPr="008805C4">
        <w:rPr>
          <w:sz w:val="24"/>
          <w:szCs w:val="24"/>
          <w:lang w:val="et-EE"/>
        </w:rPr>
        <w:t>‘i</w:t>
      </w:r>
      <w:r w:rsidR="003F420D" w:rsidRPr="008805C4">
        <w:rPr>
          <w:sz w:val="24"/>
          <w:szCs w:val="24"/>
          <w:lang w:val="et-EE"/>
        </w:rPr>
        <w:t xml:space="preserve"> ja </w:t>
      </w:r>
      <w:r w:rsidRPr="008805C4">
        <w:rPr>
          <w:sz w:val="24"/>
          <w:szCs w:val="24"/>
          <w:lang w:val="et-EE"/>
        </w:rPr>
        <w:t xml:space="preserve">Otsamajanduse OÜ </w:t>
      </w:r>
      <w:r w:rsidR="006B7C91" w:rsidRPr="008805C4">
        <w:rPr>
          <w:sz w:val="24"/>
          <w:szCs w:val="24"/>
          <w:lang w:val="et-EE"/>
        </w:rPr>
        <w:t xml:space="preserve">käsunduslepingu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taotluse algatada detailplaneering Otsa ja Teemeistri (enne kinnistute jagamist endise nimega Tamme) kinnistutel. Samuti taotles </w:t>
      </w:r>
      <w:r w:rsidR="003F420D">
        <w:rPr>
          <w:sz w:val="24"/>
          <w:szCs w:val="24"/>
          <w:lang w:val="et-EE"/>
        </w:rPr>
        <w:t>KR Majandi</w:t>
      </w:r>
      <w:r w:rsidR="006506A8" w:rsidRPr="006506A8">
        <w:rPr>
          <w:sz w:val="24"/>
          <w:szCs w:val="24"/>
          <w:lang w:val="et-EE"/>
        </w:rPr>
        <w:t xml:space="preserve"> OÜ</w:t>
      </w:r>
      <w:r w:rsidRPr="006506A8">
        <w:rPr>
          <w:sz w:val="24"/>
          <w:szCs w:val="24"/>
          <w:lang w:val="et-EE"/>
        </w:rPr>
        <w:t xml:space="preserve"> </w:t>
      </w:r>
      <w:r w:rsidR="006506A8" w:rsidRPr="006506A8">
        <w:rPr>
          <w:sz w:val="24"/>
          <w:szCs w:val="24"/>
          <w:lang w:val="et-EE"/>
        </w:rPr>
        <w:t xml:space="preserve">koostatavas </w:t>
      </w:r>
      <w:r w:rsidR="006506A8">
        <w:rPr>
          <w:sz w:val="24"/>
          <w:szCs w:val="24"/>
          <w:lang w:val="et-EE"/>
        </w:rPr>
        <w:t>Ülenurme valla üldplaneeringus määrata kinnistute sihtotstarbeks elamu- ja ärimaa.</w:t>
      </w:r>
    </w:p>
    <w:p w:rsidR="006506A8" w:rsidRDefault="006506A8" w:rsidP="00AD3B74">
      <w:pPr>
        <w:spacing w:after="0"/>
        <w:rPr>
          <w:sz w:val="24"/>
          <w:szCs w:val="24"/>
          <w:lang w:val="et-EE"/>
        </w:rPr>
      </w:pPr>
    </w:p>
    <w:p w:rsidR="006506A8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>väljastas nimetatud kinnistute ning nendega piirnevate riigi maa-alade  detailplaneeringu algatamise korralduse 07.detsembril 2005</w:t>
      </w:r>
      <w:r w:rsidR="0082405B">
        <w:rPr>
          <w:sz w:val="24"/>
          <w:szCs w:val="24"/>
          <w:lang w:val="et-EE"/>
        </w:rPr>
        <w:t xml:space="preserve"> (lisa nr.1)</w:t>
      </w:r>
      <w:r w:rsidR="006B7C91">
        <w:rPr>
          <w:sz w:val="24"/>
          <w:szCs w:val="24"/>
          <w:lang w:val="et-EE"/>
        </w:rPr>
        <w:t xml:space="preserve">. KR Majandi OÜ avaldas </w:t>
      </w:r>
      <w:r>
        <w:rPr>
          <w:sz w:val="24"/>
          <w:szCs w:val="24"/>
          <w:lang w:val="et-EE"/>
        </w:rPr>
        <w:t>vastavalt Ülenurme V</w:t>
      </w:r>
      <w:r w:rsidR="006B7C91">
        <w:rPr>
          <w:sz w:val="24"/>
          <w:szCs w:val="24"/>
          <w:lang w:val="et-EE"/>
        </w:rPr>
        <w:t>allavalitsuse korraldusele sell</w:t>
      </w:r>
      <w:r w:rsidR="0082405B">
        <w:rPr>
          <w:sz w:val="24"/>
          <w:szCs w:val="24"/>
          <w:lang w:val="et-EE"/>
        </w:rPr>
        <w:t>esisulise teate ajalehes Postim</w:t>
      </w:r>
      <w:r w:rsidR="006B7C91">
        <w:rPr>
          <w:sz w:val="24"/>
          <w:szCs w:val="24"/>
          <w:lang w:val="et-EE"/>
        </w:rPr>
        <w:t>ees</w:t>
      </w:r>
      <w:r w:rsidR="0082405B">
        <w:rPr>
          <w:sz w:val="24"/>
          <w:szCs w:val="24"/>
          <w:lang w:val="et-EE"/>
        </w:rPr>
        <w:t xml:space="preserve"> 02.novembril 2006 (lisa nr.2). Vastavalt Otsamajanduse OÜ käsunduslepingule on KR Majandi OÜ koostanud eskiisi Otsa ja Teemeistri kinnistute arenduse teostamiseks (lisa nr.3).</w:t>
      </w:r>
      <w:r w:rsidR="00430054">
        <w:rPr>
          <w:sz w:val="24"/>
          <w:szCs w:val="24"/>
          <w:lang w:val="et-EE"/>
        </w:rPr>
        <w:t xml:space="preserve"> Eskiisi koostamisel on ar</w:t>
      </w:r>
      <w:r>
        <w:rPr>
          <w:sz w:val="24"/>
          <w:szCs w:val="24"/>
          <w:lang w:val="et-EE"/>
        </w:rPr>
        <w:t>vesse võetud endise Ülenurme valla nõu</w:t>
      </w:r>
      <w:r w:rsidR="00430054">
        <w:rPr>
          <w:sz w:val="24"/>
          <w:szCs w:val="24"/>
          <w:lang w:val="et-EE"/>
        </w:rPr>
        <w:t xml:space="preserve">et elamukruntide minimaalse suuruse </w:t>
      </w:r>
      <w:r w:rsidR="00430054">
        <w:rPr>
          <w:sz w:val="24"/>
          <w:szCs w:val="24"/>
          <w:lang w:val="et-EE"/>
        </w:rPr>
        <w:lastRenderedPageBreak/>
        <w:t>osas, esialgselt planeeritud elamukruntide suurus tuhat ruutmeetrit on nimetud nõudele vastavalt muudetud kaheks tuhandeks ruutmeetriks.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82405B" w:rsidRDefault="0082405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Ülenurme </w:t>
      </w:r>
      <w:r w:rsidR="00157C89">
        <w:rPr>
          <w:sz w:val="24"/>
          <w:szCs w:val="24"/>
          <w:lang w:val="et-EE"/>
        </w:rPr>
        <w:t>V</w:t>
      </w:r>
      <w:r>
        <w:rPr>
          <w:sz w:val="24"/>
          <w:szCs w:val="24"/>
          <w:lang w:val="et-EE"/>
        </w:rPr>
        <w:t xml:space="preserve">allavalitsus määras </w:t>
      </w:r>
      <w:r w:rsidR="00430054">
        <w:rPr>
          <w:sz w:val="24"/>
          <w:szCs w:val="24"/>
          <w:lang w:val="et-EE"/>
        </w:rPr>
        <w:t>kehtestatud</w:t>
      </w:r>
      <w:r w:rsidR="00BF0243">
        <w:rPr>
          <w:sz w:val="24"/>
          <w:szCs w:val="24"/>
          <w:lang w:val="et-EE"/>
        </w:rPr>
        <w:t>, ka praegu ühes</w:t>
      </w:r>
      <w:r w:rsidR="00430054">
        <w:rPr>
          <w:sz w:val="24"/>
          <w:szCs w:val="24"/>
          <w:lang w:val="et-EE"/>
        </w:rPr>
        <w:t xml:space="preserve"> kolmest valdade liitmise tulemusena Kambja valla territooriumil kehtivast üldplan</w:t>
      </w:r>
      <w:r w:rsidR="00BF0243">
        <w:rPr>
          <w:sz w:val="24"/>
          <w:szCs w:val="24"/>
          <w:lang w:val="et-EE"/>
        </w:rPr>
        <w:t>eeringus</w:t>
      </w:r>
      <w:r w:rsidR="00430054">
        <w:rPr>
          <w:sz w:val="24"/>
          <w:szCs w:val="24"/>
          <w:lang w:val="et-EE"/>
        </w:rPr>
        <w:t>, kõne</w:t>
      </w:r>
      <w:r w:rsidR="007749C6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all</w:t>
      </w:r>
      <w:r w:rsidR="00CA1A47">
        <w:rPr>
          <w:sz w:val="24"/>
          <w:szCs w:val="24"/>
          <w:lang w:val="et-EE"/>
        </w:rPr>
        <w:t xml:space="preserve"> </w:t>
      </w:r>
      <w:r w:rsidR="00430054">
        <w:rPr>
          <w:sz w:val="24"/>
          <w:szCs w:val="24"/>
          <w:lang w:val="et-EE"/>
        </w:rPr>
        <w:t>olevate kinnistute sihtotstarbeks elamu-ja ärimaa</w:t>
      </w:r>
      <w:r w:rsidR="006E3C1B">
        <w:rPr>
          <w:sz w:val="24"/>
          <w:szCs w:val="24"/>
          <w:lang w:val="et-EE"/>
        </w:rPr>
        <w:t xml:space="preserve"> </w:t>
      </w:r>
      <w:r w:rsidR="006E3C1B" w:rsidRPr="006E3C1B">
        <w:rPr>
          <w:sz w:val="24"/>
          <w:szCs w:val="24"/>
          <w:lang w:val="et-EE"/>
        </w:rPr>
        <w:t>(</w:t>
      </w:r>
      <w:r w:rsidR="006E3C1B">
        <w:rPr>
          <w:sz w:val="24"/>
          <w:szCs w:val="24"/>
          <w:lang w:val="et-EE"/>
        </w:rPr>
        <w:t>lisa nr.4</w:t>
      </w:r>
      <w:r w:rsidR="008303D5">
        <w:rPr>
          <w:sz w:val="24"/>
          <w:szCs w:val="24"/>
          <w:lang w:val="et-EE"/>
        </w:rPr>
        <w:t>, lisa nr.5, lisa nr.6</w:t>
      </w:r>
      <w:r w:rsidR="006E3C1B">
        <w:rPr>
          <w:sz w:val="24"/>
          <w:szCs w:val="24"/>
          <w:lang w:val="et-EE"/>
        </w:rPr>
        <w:t>)</w:t>
      </w:r>
      <w:r w:rsidR="00430054">
        <w:rPr>
          <w:sz w:val="24"/>
          <w:szCs w:val="24"/>
          <w:lang w:val="et-EE"/>
        </w:rPr>
        <w:t>.</w:t>
      </w: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</w:p>
    <w:p w:rsidR="00430054" w:rsidRDefault="00430054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Otsamajanduse OÜ</w:t>
      </w:r>
      <w:r w:rsidR="00BF0243">
        <w:rPr>
          <w:sz w:val="24"/>
          <w:szCs w:val="24"/>
          <w:lang w:val="et-EE"/>
        </w:rPr>
        <w:t xml:space="preserve"> omandas Pika kinnistu </w:t>
      </w:r>
      <w:r w:rsidR="00BF0243" w:rsidRPr="00BF0243">
        <w:rPr>
          <w:sz w:val="24"/>
          <w:szCs w:val="24"/>
          <w:lang w:val="et-EE"/>
        </w:rPr>
        <w:t>(</w:t>
      </w:r>
      <w:r w:rsidR="00BF0243">
        <w:rPr>
          <w:sz w:val="24"/>
          <w:szCs w:val="24"/>
          <w:lang w:val="et-EE"/>
        </w:rPr>
        <w:t xml:space="preserve">tunnus </w:t>
      </w:r>
      <w:r w:rsidR="00BF0243" w:rsidRPr="00BF0243">
        <w:rPr>
          <w:sz w:val="24"/>
          <w:szCs w:val="24"/>
          <w:lang w:val="et-EE"/>
        </w:rPr>
        <w:t>94901:009:0475)</w:t>
      </w:r>
      <w:r w:rsidR="00BF0243">
        <w:rPr>
          <w:sz w:val="24"/>
          <w:szCs w:val="24"/>
          <w:lang w:val="et-EE"/>
        </w:rPr>
        <w:t xml:space="preserve">, Ülenurme valla detailplaneeringu algatamise korralduses mainitud riigi maa-ala, </w:t>
      </w:r>
      <w:r w:rsidR="006E3C1B">
        <w:rPr>
          <w:sz w:val="24"/>
          <w:szCs w:val="24"/>
          <w:lang w:val="et-EE"/>
        </w:rPr>
        <w:t>olle</w:t>
      </w:r>
      <w:r w:rsidR="00526573">
        <w:rPr>
          <w:sz w:val="24"/>
          <w:szCs w:val="24"/>
          <w:lang w:val="et-EE"/>
        </w:rPr>
        <w:t>s</w:t>
      </w:r>
      <w:r w:rsidR="006E3C1B">
        <w:rPr>
          <w:sz w:val="24"/>
          <w:szCs w:val="24"/>
          <w:lang w:val="et-EE"/>
        </w:rPr>
        <w:t xml:space="preserve"> võitnud </w:t>
      </w:r>
      <w:r w:rsidR="00BF0243">
        <w:rPr>
          <w:sz w:val="24"/>
          <w:szCs w:val="24"/>
          <w:lang w:val="et-EE"/>
        </w:rPr>
        <w:t>Maa-ame</w:t>
      </w:r>
      <w:r w:rsidR="00526573">
        <w:rPr>
          <w:sz w:val="24"/>
          <w:szCs w:val="24"/>
          <w:lang w:val="et-EE"/>
        </w:rPr>
        <w:t>ti korraldatud riigimaa oksjoni,</w:t>
      </w:r>
      <w:r w:rsidR="00BF0243">
        <w:rPr>
          <w:sz w:val="24"/>
          <w:szCs w:val="24"/>
          <w:lang w:val="et-EE"/>
        </w:rPr>
        <w:t xml:space="preserve"> 27.veebruaril 2014.</w:t>
      </w: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 ning samuti ka piirkonna arengut viimaste aastate jooksul (näiteks Põdra tee elamurajooni väljaehitamine kõne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all</w:t>
      </w:r>
      <w:r w:rsidR="007749C6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olevate kinnistute vahetus naabruses, 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Reolasoo ja Tatra oru piirkonnas, äriliselt atraktiivne liiklejate hulk Põlva maanteel, millega piirneb Otsa kinnistu</w:t>
      </w:r>
      <w:r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>, lisaks 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endise </w:t>
      </w:r>
      <w:r w:rsidR="006E3C1B">
        <w:rPr>
          <w:sz w:val="24"/>
          <w:szCs w:val="24"/>
          <w:lang w:val="et-EE"/>
        </w:rPr>
        <w:t>Reola</w:t>
      </w:r>
      <w:r w:rsidR="00526573">
        <w:rPr>
          <w:sz w:val="24"/>
          <w:szCs w:val="24"/>
          <w:lang w:val="et-EE"/>
        </w:rPr>
        <w:t xml:space="preserve"> mõisa </w:t>
      </w:r>
      <w:r w:rsidR="008805C4">
        <w:rPr>
          <w:sz w:val="24"/>
          <w:szCs w:val="24"/>
          <w:lang w:val="et-EE"/>
        </w:rPr>
        <w:t>hoonestuse</w:t>
      </w:r>
      <w:r w:rsidR="00526573">
        <w:rPr>
          <w:sz w:val="24"/>
          <w:szCs w:val="24"/>
          <w:lang w:val="et-EE"/>
        </w:rPr>
        <w:t xml:space="preserve"> (</w:t>
      </w:r>
      <w:r w:rsidR="007749C6">
        <w:rPr>
          <w:sz w:val="24"/>
          <w:szCs w:val="24"/>
          <w:lang w:val="et-EE"/>
        </w:rPr>
        <w:t xml:space="preserve">mõisa </w:t>
      </w:r>
      <w:r w:rsidR="00526573">
        <w:rPr>
          <w:sz w:val="24"/>
          <w:szCs w:val="24"/>
          <w:lang w:val="et-EE"/>
        </w:rPr>
        <w:t>tuuleveski, karjalaut</w:t>
      </w:r>
      <w:r w:rsidR="008805C4">
        <w:rPr>
          <w:sz w:val="24"/>
          <w:szCs w:val="24"/>
          <w:lang w:val="et-EE"/>
        </w:rPr>
        <w:t>, väravarajatised</w:t>
      </w:r>
      <w:r w:rsidR="00526573">
        <w:rPr>
          <w:sz w:val="24"/>
          <w:szCs w:val="24"/>
          <w:lang w:val="et-EE"/>
        </w:rPr>
        <w:t>) paiknemisest</w:t>
      </w:r>
      <w:r w:rsidR="006E3C1B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kõigil kolmel antud teatise objektiks oleval kinnistul, teatame oma soovist säilitada </w:t>
      </w:r>
      <w:r w:rsidR="00526573" w:rsidRPr="00526573">
        <w:rPr>
          <w:sz w:val="24"/>
          <w:szCs w:val="24"/>
          <w:lang w:val="et-EE"/>
        </w:rPr>
        <w:t xml:space="preserve">Otsa </w:t>
      </w:r>
      <w:r w:rsidR="00526573">
        <w:rPr>
          <w:sz w:val="24"/>
          <w:szCs w:val="24"/>
          <w:lang w:val="et-EE"/>
        </w:rPr>
        <w:t xml:space="preserve">kinnistu (tunnus 94901:009:0173) ja </w:t>
      </w:r>
      <w:r w:rsidR="00526573" w:rsidRPr="00526573">
        <w:rPr>
          <w:sz w:val="24"/>
          <w:szCs w:val="24"/>
          <w:lang w:val="et-EE"/>
        </w:rPr>
        <w:t xml:space="preserve">Teemeistri </w:t>
      </w:r>
      <w:r w:rsidR="00526573">
        <w:rPr>
          <w:sz w:val="24"/>
          <w:szCs w:val="24"/>
          <w:lang w:val="et-EE"/>
        </w:rPr>
        <w:t xml:space="preserve">kinnistu </w:t>
      </w:r>
      <w:r w:rsidR="00526573" w:rsidRPr="00526573">
        <w:rPr>
          <w:sz w:val="24"/>
          <w:szCs w:val="24"/>
          <w:lang w:val="et-EE"/>
        </w:rPr>
        <w:t>(tunnus 94901:009:0196)</w:t>
      </w:r>
      <w:r w:rsidR="00526573">
        <w:rPr>
          <w:sz w:val="24"/>
          <w:szCs w:val="24"/>
          <w:lang w:val="et-EE"/>
        </w:rPr>
        <w:t xml:space="preserve"> sihtotstarbena kehtestatavas Kambja valla üldplaneeringus sarnaselt praegu kehtivale endise Ülenurme valla üldplaneeringule </w:t>
      </w:r>
      <w:r w:rsidR="00157C89">
        <w:rPr>
          <w:sz w:val="24"/>
          <w:szCs w:val="24"/>
          <w:lang w:val="et-EE"/>
        </w:rPr>
        <w:t xml:space="preserve">elamu-ja ärimaa ning määrata </w:t>
      </w:r>
      <w:r w:rsidR="00157C89" w:rsidRPr="00157C89">
        <w:rPr>
          <w:sz w:val="24"/>
          <w:szCs w:val="24"/>
          <w:lang w:val="et-EE"/>
        </w:rPr>
        <w:t>Pika kinnistu (tunnus 94901:009:0475)</w:t>
      </w:r>
      <w:r w:rsidR="00157C89">
        <w:rPr>
          <w:sz w:val="24"/>
          <w:szCs w:val="24"/>
          <w:lang w:val="et-EE"/>
        </w:rPr>
        <w:t xml:space="preserve"> sihtotstarbeks elamumaa</w:t>
      </w:r>
      <w:r w:rsidR="008303D5">
        <w:rPr>
          <w:sz w:val="24"/>
          <w:szCs w:val="24"/>
          <w:lang w:val="et-EE"/>
        </w:rPr>
        <w:t>, võimalusega ka see k</w:t>
      </w:r>
      <w:r w:rsidR="00C532CB">
        <w:rPr>
          <w:sz w:val="24"/>
          <w:szCs w:val="24"/>
          <w:lang w:val="et-EE"/>
        </w:rPr>
        <w:t xml:space="preserve">innistu jagada sarnaselt Otsa ja </w:t>
      </w:r>
      <w:bookmarkStart w:id="0" w:name="_GoBack"/>
      <w:bookmarkEnd w:id="0"/>
      <w:r w:rsidR="008303D5">
        <w:rPr>
          <w:sz w:val="24"/>
          <w:szCs w:val="24"/>
          <w:lang w:val="et-EE"/>
        </w:rPr>
        <w:t>Teemeistri kinnistutele kruntideks suurusega kaks tuhat ruutmeetrit</w:t>
      </w:r>
      <w:r w:rsidR="00157C89">
        <w:rPr>
          <w:sz w:val="24"/>
          <w:szCs w:val="24"/>
          <w:lang w:val="et-EE"/>
        </w:rPr>
        <w:t>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>e otsus detailplaneeringu algatamise asjus, 07.12.2005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KR Majandi OÜ</w:t>
      </w:r>
      <w:r>
        <w:rPr>
          <w:sz w:val="24"/>
          <w:szCs w:val="24"/>
          <w:lang w:val="et-EE"/>
        </w:rPr>
        <w:t xml:space="preserve"> kuulutus ajalehes Postimees, 02.11.2006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KR Majandi OÜ koostatud eskiis, Otsa ja Teemeistri kinnistud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Otsa, Teemeistri ja Pika kinnistute asend endise </w:t>
      </w:r>
      <w:r w:rsidRPr="00BD1073">
        <w:rPr>
          <w:sz w:val="24"/>
          <w:szCs w:val="24"/>
          <w:lang w:val="et-EE"/>
        </w:rPr>
        <w:t>Ülenurme valla</w:t>
      </w:r>
      <w:r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12A1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157C89"/>
    <w:rsid w:val="00214E80"/>
    <w:rsid w:val="003F420D"/>
    <w:rsid w:val="00412A1B"/>
    <w:rsid w:val="00422B79"/>
    <w:rsid w:val="00430054"/>
    <w:rsid w:val="00441D1C"/>
    <w:rsid w:val="00526573"/>
    <w:rsid w:val="006506A8"/>
    <w:rsid w:val="006B7C91"/>
    <w:rsid w:val="006E3C1B"/>
    <w:rsid w:val="007749C6"/>
    <w:rsid w:val="007B2F62"/>
    <w:rsid w:val="0082405B"/>
    <w:rsid w:val="008303D5"/>
    <w:rsid w:val="008805C4"/>
    <w:rsid w:val="00886B18"/>
    <w:rsid w:val="00AD3B74"/>
    <w:rsid w:val="00BD1073"/>
    <w:rsid w:val="00BE70E2"/>
    <w:rsid w:val="00BF0243"/>
    <w:rsid w:val="00C532CB"/>
    <w:rsid w:val="00CA1A47"/>
    <w:rsid w:val="00DA1AD0"/>
    <w:rsid w:val="00DD63E8"/>
    <w:rsid w:val="00F456B0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11</cp:revision>
  <dcterms:created xsi:type="dcterms:W3CDTF">2022-05-16T14:25:00Z</dcterms:created>
  <dcterms:modified xsi:type="dcterms:W3CDTF">2022-05-17T04:38:00Z</dcterms:modified>
</cp:coreProperties>
</file>